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A0FE" w14:textId="77777777" w:rsidR="00293C6E" w:rsidRPr="00293C6E" w:rsidRDefault="00293C6E" w:rsidP="00293C6E">
      <w:pPr>
        <w:pStyle w:val="Heading1"/>
        <w:spacing w:line="360" w:lineRule="auto"/>
        <w:rPr>
          <w:rFonts w:ascii="Roboto" w:eastAsia="Calibri" w:hAnsi="Roboto" w:cs="Times New Roman"/>
          <w:b/>
          <w:bCs/>
          <w:color w:val="0B5FBA"/>
          <w:sz w:val="22"/>
          <w:szCs w:val="22"/>
        </w:rPr>
      </w:pPr>
      <w:bookmarkStart w:id="0" w:name="_Toc181010305"/>
      <w:bookmarkStart w:id="1" w:name="_Toc188603633"/>
      <w:bookmarkStart w:id="2" w:name="_Toc180744149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 xml:space="preserve">Annex 1: </w:t>
      </w:r>
      <w:bookmarkStart w:id="3" w:name="_Toc167806257"/>
      <w:bookmarkStart w:id="4" w:name="_Hlk167363823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 xml:space="preserve">Partner Project Document - Proposal </w:t>
      </w:r>
      <w:bookmarkEnd w:id="3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>Template</w:t>
      </w:r>
      <w:bookmarkEnd w:id="0"/>
      <w:bookmarkEnd w:id="1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 xml:space="preserve"> </w:t>
      </w:r>
      <w:bookmarkEnd w:id="2"/>
      <w:bookmarkEnd w:id="4"/>
    </w:p>
    <w:p w14:paraId="119E2C95" w14:textId="77777777" w:rsidR="00293C6E" w:rsidRPr="005D769C" w:rsidRDefault="00293C6E" w:rsidP="00293C6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</w:rPr>
      </w:pPr>
      <w:r w:rsidRPr="005D769C">
        <w:rPr>
          <w:rFonts w:ascii="Roboto" w:eastAsia="Aptos" w:hAnsi="Roboto" w:cs="Aptos"/>
          <w:color w:val="000000" w:themeColor="text1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</w:rPr>
        <w:t>However,</w:t>
      </w:r>
      <w:r w:rsidRPr="005D769C">
        <w:rPr>
          <w:rFonts w:ascii="Roboto" w:eastAsia="Aptos" w:hAnsi="Roboto" w:cs="Aptos"/>
          <w:color w:val="000000" w:themeColor="text1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</w:rPr>
        <w:t>responses will be considered even if there is a lack of detail or if the form is incomplete.</w:t>
      </w:r>
    </w:p>
    <w:p w14:paraId="7C2110CA" w14:textId="77777777" w:rsidR="00293C6E" w:rsidRPr="00093395" w:rsidRDefault="00293C6E" w:rsidP="00293C6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B8E0C39" w14:textId="77777777" w:rsidR="00293C6E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3779D7B" w14:textId="77777777" w:rsidR="00293C6E" w:rsidRPr="00826684" w:rsidRDefault="00293C6E" w:rsidP="00293C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Roboto" w:eastAsia="Aptos" w:hAnsi="Roboto" w:cs="Aptos"/>
          <w:color w:val="000000" w:themeColor="text1"/>
        </w:rPr>
      </w:pPr>
      <w:r w:rsidRPr="00826684">
        <w:rPr>
          <w:rFonts w:ascii="Roboto" w:eastAsia="Aptos" w:hAnsi="Roboto" w:cs="Aptos"/>
          <w:color w:val="000000" w:themeColor="text1"/>
        </w:rPr>
        <w:t>Outline organization’s eligibility against the eligibility criteria outlined in the call.</w:t>
      </w:r>
    </w:p>
    <w:p w14:paraId="0EE1490F" w14:textId="77777777" w:rsidR="00293C6E" w:rsidRDefault="00293C6E" w:rsidP="00293C6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293C6E" w14:paraId="2D071C4E" w14:textId="77777777" w:rsidTr="008A1694">
        <w:tc>
          <w:tcPr>
            <w:tcW w:w="1129" w:type="dxa"/>
            <w:shd w:val="clear" w:color="auto" w:fill="005ABE"/>
          </w:tcPr>
          <w:p w14:paraId="73BC81F6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21D2BF71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Outline Eligibility against Criteria</w:t>
            </w:r>
          </w:p>
        </w:tc>
      </w:tr>
      <w:tr w:rsidR="00293C6E" w14:paraId="00860CE2" w14:textId="77777777" w:rsidTr="008A1694">
        <w:tc>
          <w:tcPr>
            <w:tcW w:w="1129" w:type="dxa"/>
            <w:shd w:val="clear" w:color="auto" w:fill="005ABE"/>
          </w:tcPr>
          <w:p w14:paraId="04D5B667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EC1</w:t>
            </w:r>
          </w:p>
        </w:tc>
        <w:tc>
          <w:tcPr>
            <w:tcW w:w="7887" w:type="dxa"/>
          </w:tcPr>
          <w:p w14:paraId="15C34DA2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61C77CE2" w14:textId="77777777" w:rsidTr="008A1694">
        <w:tc>
          <w:tcPr>
            <w:tcW w:w="1129" w:type="dxa"/>
            <w:shd w:val="clear" w:color="auto" w:fill="005ABE"/>
          </w:tcPr>
          <w:p w14:paraId="31A8E317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EC2</w:t>
            </w:r>
          </w:p>
        </w:tc>
        <w:tc>
          <w:tcPr>
            <w:tcW w:w="7887" w:type="dxa"/>
          </w:tcPr>
          <w:p w14:paraId="371CAA8C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4D494C30" w14:textId="77777777" w:rsidTr="008A1694">
        <w:tc>
          <w:tcPr>
            <w:tcW w:w="1129" w:type="dxa"/>
            <w:shd w:val="clear" w:color="auto" w:fill="005ABE"/>
          </w:tcPr>
          <w:p w14:paraId="3D0EDF4A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EC3</w:t>
            </w:r>
          </w:p>
        </w:tc>
        <w:tc>
          <w:tcPr>
            <w:tcW w:w="7887" w:type="dxa"/>
          </w:tcPr>
          <w:p w14:paraId="7E98F704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31148FC0" w14:textId="77777777" w:rsidTr="008A1694">
        <w:tc>
          <w:tcPr>
            <w:tcW w:w="1129" w:type="dxa"/>
            <w:shd w:val="clear" w:color="auto" w:fill="005ABE"/>
          </w:tcPr>
          <w:p w14:paraId="0FFCB178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EC5</w:t>
            </w:r>
          </w:p>
        </w:tc>
        <w:tc>
          <w:tcPr>
            <w:tcW w:w="7887" w:type="dxa"/>
          </w:tcPr>
          <w:p w14:paraId="6C310EE0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52F6EAE7" w14:textId="77777777" w:rsidTr="008A1694">
        <w:tc>
          <w:tcPr>
            <w:tcW w:w="1129" w:type="dxa"/>
            <w:shd w:val="clear" w:color="auto" w:fill="005ABE"/>
          </w:tcPr>
          <w:p w14:paraId="7CDB93A2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EC6</w:t>
            </w:r>
          </w:p>
        </w:tc>
        <w:tc>
          <w:tcPr>
            <w:tcW w:w="7887" w:type="dxa"/>
          </w:tcPr>
          <w:p w14:paraId="0EBBBAB8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</w:tbl>
    <w:p w14:paraId="659E7363" w14:textId="77777777" w:rsidR="00293C6E" w:rsidRPr="00ED15D6" w:rsidRDefault="00293C6E" w:rsidP="00293C6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ABD8425" w14:textId="77777777" w:rsidR="00293C6E" w:rsidRPr="00ED15D6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>
        <w:rPr>
          <w:rFonts w:ascii="Roboto" w:hAnsi="Roboto"/>
          <w:b/>
          <w:bCs/>
          <w:color w:val="0B5FBA"/>
        </w:rPr>
        <w:t>and Experience</w:t>
      </w:r>
    </w:p>
    <w:p w14:paraId="2383377D" w14:textId="77777777" w:rsidR="00293C6E" w:rsidRPr="005D769C" w:rsidRDefault="00293C6E" w:rsidP="00293C6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Roboto" w:eastAsia="Aptos" w:hAnsi="Roboto" w:cs="Aptos"/>
          <w:color w:val="000000" w:themeColor="text1"/>
        </w:rPr>
      </w:pPr>
      <w:r w:rsidRPr="005D769C">
        <w:rPr>
          <w:rFonts w:ascii="Roboto" w:eastAsia="Aptos" w:hAnsi="Roboto" w:cs="Aptos"/>
          <w:color w:val="000000" w:themeColor="text1"/>
        </w:rPr>
        <w:t>Provide a clear introduction to your organization.</w:t>
      </w:r>
    </w:p>
    <w:p w14:paraId="7BF48B27" w14:textId="77777777" w:rsidR="00293C6E" w:rsidRDefault="00293C6E" w:rsidP="00293C6E">
      <w:pPr>
        <w:pStyle w:val="ListParagraph"/>
        <w:widowControl w:val="0"/>
        <w:numPr>
          <w:ilvl w:val="0"/>
          <w:numId w:val="4"/>
        </w:numPr>
        <w:spacing w:before="120" w:after="120" w:line="240" w:lineRule="auto"/>
        <w:ind w:right="96"/>
        <w:jc w:val="both"/>
        <w:rPr>
          <w:rFonts w:ascii="Roboto" w:eastAsia="Aptos" w:hAnsi="Roboto" w:cs="Aptos"/>
        </w:rPr>
      </w:pPr>
      <w:r w:rsidRPr="00A97C3E">
        <w:rPr>
          <w:rFonts w:ascii="Roboto" w:eastAsia="Aptos" w:hAnsi="Roboto" w:cs="Aptos"/>
        </w:rPr>
        <w:t>Describe, if not already, what qualifies you to successfully implement the project</w:t>
      </w:r>
      <w:r>
        <w:rPr>
          <w:rFonts w:ascii="Roboto" w:eastAsia="Aptos" w:hAnsi="Roboto" w:cs="Aptos"/>
        </w:rPr>
        <w:t>.</w:t>
      </w:r>
    </w:p>
    <w:p w14:paraId="6F8B41B7" w14:textId="77777777" w:rsidR="00293C6E" w:rsidRPr="0054531F" w:rsidRDefault="00293C6E" w:rsidP="00293C6E">
      <w:pPr>
        <w:pStyle w:val="ListParagraph"/>
        <w:widowControl w:val="0"/>
        <w:numPr>
          <w:ilvl w:val="0"/>
          <w:numId w:val="4"/>
        </w:numPr>
        <w:spacing w:before="120" w:after="120" w:line="240" w:lineRule="auto"/>
        <w:ind w:right="96"/>
        <w:jc w:val="both"/>
        <w:rPr>
          <w:rFonts w:ascii="Roboto" w:eastAsia="Aptos" w:hAnsi="Roboto" w:cs="Aptos"/>
        </w:rPr>
      </w:pPr>
      <w:r w:rsidRPr="00A55270">
        <w:rPr>
          <w:rFonts w:ascii="Roboto" w:eastAsia="Aptos" w:hAnsi="Roboto" w:cs="Aptos"/>
          <w:color w:val="000000" w:themeColor="text1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</w:rPr>
        <w:t>projects</w:t>
      </w:r>
      <w:r w:rsidRPr="00A55270">
        <w:rPr>
          <w:rFonts w:ascii="Roboto" w:eastAsia="Aptos" w:hAnsi="Roboto" w:cs="Aptos"/>
          <w:color w:val="000000" w:themeColor="text1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293C6E" w:rsidRPr="0033678A" w14:paraId="7ADE5181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C64EEB5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67EE1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(name/title a relevant project)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04CA10F1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DE9C4EA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341302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</w:rPr>
              <w:t> (state primary objectives of the project</w:t>
            </w:r>
          </w:p>
        </w:tc>
      </w:tr>
      <w:tr w:rsidR="00293C6E" w:rsidRPr="0033678A" w14:paraId="57A5E08E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F89F87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0CDDCE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(keywords only)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098EF25C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1A494AF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E8C308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(keywords only)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31FFD1A7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BF46EFD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2C942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(e.g., city, country)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79EEC3B8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E1AC411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E09632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</w:rPr>
            </w:pPr>
          </w:p>
        </w:tc>
      </w:tr>
      <w:tr w:rsidR="00293C6E" w:rsidRPr="0033678A" w14:paraId="19247FE4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7D75597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FB637C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(e.g., hours/days, and how many times or how often)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36931B2D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84AFA6A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56AE7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(indicate in EUR, along with the original currency)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6C0566D2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4865F78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095B6D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(briefly explain monitoring and reporting practices)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0F9B84BC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467ACE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1F5B1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</w:rPr>
              <w:t>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43EBE566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C3FD678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139FF3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(Highlight unique features, success stories, challenges, and solutions)</w:t>
            </w:r>
            <w:r w:rsidRPr="0016315E">
              <w:rPr>
                <w:rFonts w:ascii="Roboto" w:hAnsi="Roboto"/>
              </w:rPr>
              <w:t> </w:t>
            </w:r>
          </w:p>
        </w:tc>
      </w:tr>
    </w:tbl>
    <w:p w14:paraId="4BCC55C4" w14:textId="77777777" w:rsidR="00293C6E" w:rsidRPr="00260E27" w:rsidRDefault="00293C6E" w:rsidP="00293C6E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790326A0" w14:textId="77777777" w:rsidR="00293C6E" w:rsidRPr="00363D74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Pr="001D1D81">
        <w:rPr>
          <w:rFonts w:ascii="Roboto" w:hAnsi="Roboto"/>
          <w:b/>
          <w:bCs/>
          <w:color w:val="0B5FBA"/>
        </w:rPr>
        <w:t>Project Approach/Methodology</w:t>
      </w:r>
      <w:r>
        <w:rPr>
          <w:rFonts w:ascii="Roboto" w:hAnsi="Roboto"/>
        </w:rPr>
        <w:t xml:space="preserve"> </w:t>
      </w:r>
    </w:p>
    <w:p w14:paraId="08EDD3F2" w14:textId="77777777" w:rsidR="00293C6E" w:rsidRPr="002834F8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 xml:space="preserve">Outline the methodology or approach to be utilized in the development </w:t>
      </w:r>
      <w:r>
        <w:rPr>
          <w:rFonts w:ascii="Roboto" w:eastAsia="Aptos" w:hAnsi="Roboto" w:cs="Aptos"/>
          <w:color w:val="000000" w:themeColor="text1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</w:rPr>
        <w:t xml:space="preserve">of the project. </w:t>
      </w:r>
    </w:p>
    <w:p w14:paraId="26E89C4B" w14:textId="77777777" w:rsidR="00293C6E" w:rsidRPr="00DF4840" w:rsidRDefault="00293C6E" w:rsidP="00293C6E">
      <w:pPr>
        <w:pStyle w:val="ListParagraph"/>
        <w:widowControl w:val="0"/>
        <w:numPr>
          <w:ilvl w:val="0"/>
          <w:numId w:val="3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Mention specific examples from past projects to illustrate your capability and success in using these approaches.</w:t>
      </w:r>
    </w:p>
    <w:p w14:paraId="44C0B79F" w14:textId="77777777" w:rsidR="00293C6E" w:rsidRDefault="00293C6E" w:rsidP="00293C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293C6E" w:rsidSect="00293C6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0512874" w14:textId="77777777" w:rsidR="00293C6E" w:rsidRPr="002613E0" w:rsidRDefault="00293C6E" w:rsidP="00293C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>Sub-Grant Project Activities</w:t>
      </w:r>
    </w:p>
    <w:p w14:paraId="3489ADE0" w14:textId="77777777" w:rsidR="00293C6E" w:rsidRDefault="00293C6E" w:rsidP="00293C6E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  <w:r>
        <w:rPr>
          <w:rFonts w:ascii="Roboto" w:eastAsia="Aptos" w:hAnsi="Roboto" w:cs="Aptos"/>
          <w:color w:val="000000" w:themeColor="text1"/>
        </w:rPr>
        <w:t>Use the template provided below to outline activities to achieve outputs.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293C6E" w:rsidRPr="00895024" w14:paraId="2A40FEEC" w14:textId="77777777" w:rsidTr="008A1694">
        <w:trPr>
          <w:trHeight w:val="662"/>
        </w:trPr>
        <w:tc>
          <w:tcPr>
            <w:tcW w:w="4542" w:type="dxa"/>
            <w:shd w:val="clear" w:color="auto" w:fill="0B5FBA"/>
          </w:tcPr>
          <w:p w14:paraId="20E04C02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57D0B634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7CEABBAF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542F1DC3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Responsible Person/</w:t>
            </w:r>
          </w:p>
          <w:p w14:paraId="2E959EFA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3D00AE31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5E2771AE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</w:rPr>
              <w:t>End Date</w:t>
            </w:r>
          </w:p>
        </w:tc>
      </w:tr>
      <w:tr w:rsidR="00293C6E" w:rsidRPr="00895024" w14:paraId="08EC7B59" w14:textId="77777777" w:rsidTr="008A1694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1A806DFE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4C085CF9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7E3A308" w14:textId="77777777" w:rsidR="00293C6E" w:rsidRPr="00895024" w:rsidRDefault="00293C6E" w:rsidP="008A1694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72F25D4B" w14:textId="77777777" w:rsidR="00293C6E" w:rsidRPr="00895024" w:rsidRDefault="00293C6E" w:rsidP="008A1694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F1FBF5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1C5BCDA2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293C6E" w:rsidRPr="00B72C2F" w14:paraId="457F46C2" w14:textId="77777777" w:rsidTr="008A1694">
        <w:trPr>
          <w:trHeight w:val="334"/>
        </w:trPr>
        <w:tc>
          <w:tcPr>
            <w:tcW w:w="12616" w:type="dxa"/>
            <w:gridSpan w:val="4"/>
          </w:tcPr>
          <w:p w14:paraId="7344C159" w14:textId="77777777" w:rsidR="00293C6E" w:rsidRPr="00157520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Outcome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FBA6021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C06A1F0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7F1638B1" w14:textId="77777777" w:rsidTr="008A1694">
        <w:trPr>
          <w:trHeight w:val="334"/>
        </w:trPr>
        <w:tc>
          <w:tcPr>
            <w:tcW w:w="12616" w:type="dxa"/>
            <w:gridSpan w:val="4"/>
          </w:tcPr>
          <w:p w14:paraId="3ECA60C3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4EEDBF9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A79D612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2E5A5797" w14:textId="77777777" w:rsidTr="008A1694">
        <w:trPr>
          <w:trHeight w:val="334"/>
        </w:trPr>
        <w:tc>
          <w:tcPr>
            <w:tcW w:w="12616" w:type="dxa"/>
            <w:gridSpan w:val="4"/>
          </w:tcPr>
          <w:p w14:paraId="1289DB6F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Sub-Output: </w:t>
            </w:r>
          </w:p>
        </w:tc>
        <w:tc>
          <w:tcPr>
            <w:tcW w:w="1276" w:type="dxa"/>
          </w:tcPr>
          <w:p w14:paraId="4DB3F1FD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B574763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297A5873" w14:textId="77777777" w:rsidTr="008A1694">
        <w:trPr>
          <w:trHeight w:val="400"/>
        </w:trPr>
        <w:tc>
          <w:tcPr>
            <w:tcW w:w="4542" w:type="dxa"/>
          </w:tcPr>
          <w:p w14:paraId="5ADEFF4A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37F4A601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F915253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5100B73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417B1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35D9DC5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3C6E" w:rsidRPr="00157520" w14:paraId="60BAAF68" w14:textId="77777777" w:rsidTr="008A1694">
        <w:trPr>
          <w:trHeight w:val="315"/>
        </w:trPr>
        <w:tc>
          <w:tcPr>
            <w:tcW w:w="4542" w:type="dxa"/>
          </w:tcPr>
          <w:p w14:paraId="559FEB00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730733D1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65BCA70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A723215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83229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1A92343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3C6E" w:rsidRPr="00157520" w14:paraId="778286C0" w14:textId="77777777" w:rsidTr="008A1694">
        <w:trPr>
          <w:trHeight w:val="334"/>
        </w:trPr>
        <w:tc>
          <w:tcPr>
            <w:tcW w:w="12616" w:type="dxa"/>
            <w:gridSpan w:val="4"/>
          </w:tcPr>
          <w:p w14:paraId="74E82276" w14:textId="77777777" w:rsidR="00293C6E" w:rsidRPr="00157520" w:rsidRDefault="00293C6E" w:rsidP="008A1694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87F0879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C74CA53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157520" w14:paraId="23FA3691" w14:textId="77777777" w:rsidTr="008A1694">
        <w:trPr>
          <w:trHeight w:val="334"/>
        </w:trPr>
        <w:tc>
          <w:tcPr>
            <w:tcW w:w="12616" w:type="dxa"/>
            <w:gridSpan w:val="4"/>
          </w:tcPr>
          <w:p w14:paraId="65786138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Sub-Output:</w:t>
            </w:r>
          </w:p>
        </w:tc>
        <w:tc>
          <w:tcPr>
            <w:tcW w:w="1276" w:type="dxa"/>
          </w:tcPr>
          <w:p w14:paraId="563689B8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54E32A9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71B256DA" w14:textId="77777777" w:rsidTr="008A1694">
        <w:trPr>
          <w:trHeight w:val="334"/>
        </w:trPr>
        <w:tc>
          <w:tcPr>
            <w:tcW w:w="4542" w:type="dxa"/>
          </w:tcPr>
          <w:p w14:paraId="510C22DB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59A1FEA7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6B3375E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5FDDCE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CD458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FB09C4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3C6E" w:rsidRPr="00157520" w14:paraId="7A59E56E" w14:textId="77777777" w:rsidTr="008A1694">
        <w:trPr>
          <w:trHeight w:val="334"/>
        </w:trPr>
        <w:tc>
          <w:tcPr>
            <w:tcW w:w="4542" w:type="dxa"/>
          </w:tcPr>
          <w:p w14:paraId="61BAE14E" w14:textId="77777777" w:rsidR="00293C6E" w:rsidRPr="00B969AB" w:rsidRDefault="00293C6E" w:rsidP="008A1694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B969AB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etc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14:paraId="59624DC4" w14:textId="77777777" w:rsidR="00293C6E" w:rsidRPr="00157520" w:rsidRDefault="00293C6E" w:rsidP="008A1694"/>
        </w:tc>
        <w:tc>
          <w:tcPr>
            <w:tcW w:w="2580" w:type="dxa"/>
          </w:tcPr>
          <w:p w14:paraId="2B4E4FA4" w14:textId="77777777" w:rsidR="00293C6E" w:rsidRPr="00157520" w:rsidRDefault="00293C6E" w:rsidP="008A1694"/>
        </w:tc>
        <w:tc>
          <w:tcPr>
            <w:tcW w:w="3121" w:type="dxa"/>
          </w:tcPr>
          <w:p w14:paraId="76520E95" w14:textId="77777777" w:rsidR="00293C6E" w:rsidRPr="00157520" w:rsidRDefault="00293C6E" w:rsidP="008A1694"/>
        </w:tc>
        <w:tc>
          <w:tcPr>
            <w:tcW w:w="1276" w:type="dxa"/>
          </w:tcPr>
          <w:p w14:paraId="45065953" w14:textId="77777777" w:rsidR="00293C6E" w:rsidRPr="00157520" w:rsidRDefault="00293C6E" w:rsidP="008A1694"/>
        </w:tc>
        <w:tc>
          <w:tcPr>
            <w:tcW w:w="1488" w:type="dxa"/>
          </w:tcPr>
          <w:p w14:paraId="1F9D8DE9" w14:textId="77777777" w:rsidR="00293C6E" w:rsidRPr="00157520" w:rsidRDefault="00293C6E" w:rsidP="008A1694"/>
        </w:tc>
      </w:tr>
    </w:tbl>
    <w:p w14:paraId="65C3993B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</w:p>
    <w:p w14:paraId="1BDA5868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</w:p>
    <w:p w14:paraId="227E5DCF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</w:p>
    <w:p w14:paraId="64E18160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  <w:sectPr w:rsidR="00293C6E" w:rsidSect="00293C6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A2D1C0A" w14:textId="77777777" w:rsidR="00293C6E" w:rsidRDefault="00293C6E" w:rsidP="00293C6E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6F996F24" w14:textId="77777777" w:rsidR="00293C6E" w:rsidRPr="000D59FF" w:rsidRDefault="00293C6E" w:rsidP="00293C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</w:rPr>
      </w:pPr>
      <w:r w:rsidRPr="000D59FF">
        <w:rPr>
          <w:rFonts w:ascii="Roboto" w:eastAsia="Aptos" w:hAnsi="Roboto" w:cs="Aptos"/>
          <w:color w:val="000000" w:themeColor="text1"/>
        </w:rPr>
        <w:t>Explain the team structure which will be involved in the project. </w:t>
      </w:r>
    </w:p>
    <w:p w14:paraId="6C49AB2A" w14:textId="77777777" w:rsidR="00293C6E" w:rsidRPr="005E51BB" w:rsidRDefault="00293C6E" w:rsidP="00293C6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</w:rPr>
        <w:t>Provide a detailed list of team members using the table template below</w:t>
      </w:r>
      <w:r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93C6E" w:rsidRPr="003F788B" w14:paraId="0DC62165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386A75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Expert Name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59029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259A039E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4FBE9CD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Position on Team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45033C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446EF58F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08990AD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Current Role &amp; Organization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80133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6720F18F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FCF4617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Languages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0C3B5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238051D4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5DFF00F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Years of Experience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096BFB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41240E5D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CCFFD19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Country Experience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D5BB6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75D4462E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F47D6EF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Thematic Experience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0D5DC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(keywords only)</w:t>
            </w:r>
            <w:r w:rsidRPr="003F788B">
              <w:rPr>
                <w:rFonts w:ascii="Roboto" w:hAnsi="Roboto"/>
              </w:rPr>
              <w:t> </w:t>
            </w:r>
          </w:p>
        </w:tc>
      </w:tr>
      <w:tr w:rsidR="00293C6E" w:rsidRPr="003F788B" w14:paraId="6B892B0E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B954234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Training-related Qualifications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9A985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(keywords only)</w:t>
            </w:r>
            <w:r w:rsidRPr="003F788B">
              <w:rPr>
                <w:rFonts w:ascii="Roboto" w:hAnsi="Roboto"/>
              </w:rPr>
              <w:t> </w:t>
            </w:r>
          </w:p>
        </w:tc>
      </w:tr>
      <w:tr w:rsidR="00293C6E" w:rsidRPr="003F788B" w14:paraId="56C75772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45ACD4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Narrative Short Bio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03F47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(max. 150 words)</w:t>
            </w:r>
            <w:r w:rsidRPr="003F788B">
              <w:rPr>
                <w:rFonts w:ascii="Roboto" w:hAnsi="Roboto"/>
              </w:rPr>
              <w:t> </w:t>
            </w:r>
          </w:p>
        </w:tc>
      </w:tr>
      <w:tr w:rsidR="00293C6E" w:rsidRPr="003F788B" w14:paraId="6A3A6F58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87289F4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List of relevant projects/trainings worked on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2331CE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(provide as a bullet point list)</w:t>
            </w:r>
            <w:r w:rsidRPr="003F788B">
              <w:rPr>
                <w:rFonts w:ascii="Roboto" w:hAnsi="Roboto"/>
              </w:rPr>
              <w:t> </w:t>
            </w:r>
          </w:p>
        </w:tc>
      </w:tr>
    </w:tbl>
    <w:p w14:paraId="5ECE760F" w14:textId="77777777" w:rsidR="00293C6E" w:rsidRDefault="00293C6E" w:rsidP="00293C6E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3193F74A" w14:textId="77777777" w:rsidR="00293C6E" w:rsidRPr="00CE09AD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482A38F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</w:rPr>
        <w:t>that might require additional support from GCA.</w:t>
      </w:r>
    </w:p>
    <w:p w14:paraId="72C957F9" w14:textId="77777777" w:rsidR="00293C6E" w:rsidRPr="00052987" w:rsidRDefault="00293C6E" w:rsidP="00293C6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3140E00C" w14:textId="77777777" w:rsidR="00293C6E" w:rsidRPr="001D1D81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20DFF81D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Describe demonstrated support of the core values of GCA and its commitment to climate action and adaptation.</w:t>
      </w:r>
    </w:p>
    <w:p w14:paraId="4B3E3C83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2DA44E79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Outline support of the principles of sustainable development, including inclusion and social and environmental corporate responsibility.</w:t>
      </w:r>
    </w:p>
    <w:p w14:paraId="13634C7B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Outline compliance with recognized environmental and social standards.</w:t>
      </w:r>
    </w:p>
    <w:p w14:paraId="6379B9F6" w14:textId="77777777" w:rsidR="00293C6E" w:rsidRPr="001D1D81" w:rsidRDefault="00293C6E" w:rsidP="00293C6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4FE003CF" w14:textId="77777777" w:rsidR="00293C6E" w:rsidRPr="00ED15D6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5FFEF630" w14:textId="0450DB0D" w:rsidR="00293C6E" w:rsidRDefault="00293C6E" w:rsidP="00293C6E">
      <w:pPr>
        <w:spacing w:after="0" w:line="240" w:lineRule="auto"/>
        <w:jc w:val="both"/>
        <w:rPr>
          <w:rFonts w:ascii="Roboto" w:hAnsi="Roboto" w:cs="Arial"/>
          <w:color w:val="000000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D92958" w:rsidRPr="004D19AB">
        <w:rPr>
          <w:rFonts w:ascii="Roboto" w:hAnsi="Roboto" w:cs="Arial"/>
          <w:color w:val="000000"/>
          <w:shd w:val="clear" w:color="auto" w:fill="FFFFFF"/>
        </w:rPr>
        <w:t>Euros.</w:t>
      </w:r>
    </w:p>
    <w:p w14:paraId="53376F0C" w14:textId="77777777" w:rsidR="00293C6E" w:rsidRDefault="00293C6E" w:rsidP="00293C6E">
      <w:pPr>
        <w:spacing w:after="0" w:line="240" w:lineRule="auto"/>
        <w:jc w:val="both"/>
        <w:rPr>
          <w:rFonts w:ascii="Roboto" w:hAnsi="Roboto" w:cs="Arial"/>
          <w:color w:val="000000"/>
          <w:shd w:val="clear" w:color="auto" w:fill="FFFFFF"/>
        </w:rPr>
      </w:pPr>
    </w:p>
    <w:p w14:paraId="43664D45" w14:textId="77777777" w:rsidR="000D0B72" w:rsidRDefault="000D0B72"/>
    <w:sectPr w:rsidR="000D0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C5B21"/>
    <w:multiLevelType w:val="hybridMultilevel"/>
    <w:tmpl w:val="AE765D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3124"/>
    <w:multiLevelType w:val="hybridMultilevel"/>
    <w:tmpl w:val="F31AB30A"/>
    <w:lvl w:ilvl="0" w:tplc="2BB2B67C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3"/>
  </w:num>
  <w:num w:numId="2" w16cid:durableId="1087462065">
    <w:abstractNumId w:val="2"/>
  </w:num>
  <w:num w:numId="3" w16cid:durableId="1634216327">
    <w:abstractNumId w:val="6"/>
  </w:num>
  <w:num w:numId="4" w16cid:durableId="1735352595">
    <w:abstractNumId w:val="5"/>
  </w:num>
  <w:num w:numId="5" w16cid:durableId="1992514680">
    <w:abstractNumId w:val="4"/>
  </w:num>
  <w:num w:numId="6" w16cid:durableId="222447748">
    <w:abstractNumId w:val="0"/>
  </w:num>
  <w:num w:numId="7" w16cid:durableId="141898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6E"/>
    <w:rsid w:val="000D0B72"/>
    <w:rsid w:val="00293C6E"/>
    <w:rsid w:val="00382D13"/>
    <w:rsid w:val="004D19AB"/>
    <w:rsid w:val="00856916"/>
    <w:rsid w:val="00B348C7"/>
    <w:rsid w:val="00C145C6"/>
    <w:rsid w:val="00D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27C12"/>
  <w15:chartTrackingRefBased/>
  <w15:docId w15:val="{959ABB45-AEA3-40FD-A20A-ED5A49EE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6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C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C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C6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C6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C6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C6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C6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C6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C6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3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C6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C6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C6E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93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C6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93C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3C6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293C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Props1.xml><?xml version="1.0" encoding="utf-8"?>
<ds:datastoreItem xmlns:ds="http://schemas.openxmlformats.org/officeDocument/2006/customXml" ds:itemID="{145E0390-1F61-4245-83E2-6867C3AD9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58ECF-A401-409B-A673-925200322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B2536-9566-4AEF-9C0A-9AC7304E9A25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5</cp:revision>
  <dcterms:created xsi:type="dcterms:W3CDTF">2025-01-24T09:01:00Z</dcterms:created>
  <dcterms:modified xsi:type="dcterms:W3CDTF">2025-02-19T12:50:00Z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